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D644" w14:textId="77777777" w:rsidR="00686BF7" w:rsidRDefault="00686BF7" w:rsidP="00686BF7">
      <w:pPr>
        <w:pStyle w:val="Title"/>
      </w:pPr>
      <w:r>
        <w:t>Method Statement Template</w:t>
      </w:r>
    </w:p>
    <w:p w14:paraId="4813B297" w14:textId="77777777" w:rsidR="00686BF7" w:rsidRDefault="00686BF7" w:rsidP="00686BF7">
      <w:pPr>
        <w:pStyle w:val="Heading1"/>
      </w:pPr>
      <w:r>
        <w:t>Guidance Note</w:t>
      </w:r>
    </w:p>
    <w:p w14:paraId="36B71410" w14:textId="77777777" w:rsidR="00686BF7" w:rsidRDefault="00686BF7" w:rsidP="00686BF7">
      <w:r>
        <w:t>T</w:t>
      </w:r>
      <w:r w:rsidRPr="00047060">
        <w:t xml:space="preserve">he template below provides a structured approach to </w:t>
      </w:r>
      <w:r>
        <w:t xml:space="preserve">help in </w:t>
      </w:r>
      <w:r w:rsidRPr="00047060">
        <w:t>documenting your organisation’s governance</w:t>
      </w:r>
      <w:r w:rsidRPr="00047060">
        <w:br/>
        <w:t xml:space="preserve">principles, processes, and practices. </w:t>
      </w:r>
    </w:p>
    <w:p w14:paraId="3B75F2E8" w14:textId="4B4208EA" w:rsidR="00686BF7" w:rsidRDefault="00686BF7" w:rsidP="00686BF7">
      <w:r>
        <w:t xml:space="preserve">This format is not mandatory. </w:t>
      </w:r>
      <w:r w:rsidRPr="00047060">
        <w:t>You can tailor it to suit your specific organisational context and</w:t>
      </w:r>
      <w:r>
        <w:t xml:space="preserve"> </w:t>
      </w:r>
      <w:r w:rsidRPr="00047060">
        <w:t>requirements</w:t>
      </w:r>
      <w:r>
        <w:t>. You can also provide a method statement which is in any other format.  This template is intended to be a guideline; it is not a requirement to address every aspect of this, nor is there a singular correct approach.</w:t>
      </w:r>
    </w:p>
    <w:p w14:paraId="36F47610" w14:textId="77777777" w:rsidR="00686BF7" w:rsidRDefault="00686BF7" w:rsidP="00686BF7">
      <w:pPr>
        <w:pStyle w:val="Heading1"/>
      </w:pPr>
      <w:r w:rsidRPr="002E3A9D">
        <w:t>[Organisation Name] </w:t>
      </w:r>
      <w:r w:rsidRPr="002E3A9D">
        <w:br/>
        <w:t>Method Statement for Governance </w:t>
      </w:r>
    </w:p>
    <w:p w14:paraId="5B621E1A" w14:textId="77777777" w:rsidR="00686BF7" w:rsidRPr="002E3A9D" w:rsidRDefault="00686BF7" w:rsidP="00686BF7"/>
    <w:p w14:paraId="5E29A090" w14:textId="77777777" w:rsidR="00686BF7" w:rsidRPr="002E3A9D" w:rsidRDefault="00686BF7" w:rsidP="00686BF7">
      <w:r w:rsidRPr="002E3A9D">
        <w:rPr>
          <w:b/>
          <w:bCs/>
        </w:rPr>
        <w:t>1. Mission and Purpose</w:t>
      </w:r>
      <w:r w:rsidRPr="002E3A9D">
        <w:t> </w:t>
      </w:r>
    </w:p>
    <w:p w14:paraId="7E019B56" w14:textId="77777777" w:rsidR="00686BF7" w:rsidRPr="002E3A9D" w:rsidRDefault="00686BF7" w:rsidP="00686BF7">
      <w:pPr>
        <w:numPr>
          <w:ilvl w:val="0"/>
          <w:numId w:val="23"/>
        </w:numPr>
        <w:spacing w:before="0"/>
      </w:pPr>
      <w:r w:rsidRPr="002E3A9D">
        <w:rPr>
          <w:b/>
          <w:bCs/>
        </w:rPr>
        <w:t>Mission Statement</w:t>
      </w:r>
      <w:r w:rsidRPr="002E3A9D">
        <w:t>: [Insert your organisation’s mission statement here.] </w:t>
      </w:r>
    </w:p>
    <w:p w14:paraId="1EB12915" w14:textId="77777777" w:rsidR="00686BF7" w:rsidRPr="002E3A9D" w:rsidRDefault="00686BF7" w:rsidP="00686BF7">
      <w:pPr>
        <w:numPr>
          <w:ilvl w:val="0"/>
          <w:numId w:val="24"/>
        </w:numPr>
        <w:spacing w:before="0"/>
      </w:pPr>
      <w:r w:rsidRPr="002E3A9D">
        <w:rPr>
          <w:b/>
          <w:bCs/>
        </w:rPr>
        <w:t>Purpose</w:t>
      </w:r>
      <w:r w:rsidRPr="002E3A9D">
        <w:t>: [Briefly outline the purpose of your organisation and its core objectives.] </w:t>
      </w:r>
    </w:p>
    <w:p w14:paraId="0D81C168" w14:textId="77777777" w:rsidR="00686BF7" w:rsidRDefault="00686BF7" w:rsidP="00686BF7">
      <w:pPr>
        <w:numPr>
          <w:ilvl w:val="0"/>
          <w:numId w:val="25"/>
        </w:numPr>
        <w:spacing w:before="0"/>
      </w:pPr>
      <w:r w:rsidRPr="002E3A9D">
        <w:rPr>
          <w:b/>
          <w:bCs/>
        </w:rPr>
        <w:t>Alignment of Activities and Decision-Making</w:t>
      </w:r>
      <w:r w:rsidRPr="002E3A9D">
        <w:t>: </w:t>
      </w:r>
    </w:p>
    <w:p w14:paraId="45E55DCA" w14:textId="77777777" w:rsidR="00686BF7" w:rsidRDefault="00686BF7" w:rsidP="00686BF7">
      <w:pPr>
        <w:numPr>
          <w:ilvl w:val="1"/>
          <w:numId w:val="25"/>
        </w:numPr>
        <w:spacing w:before="0"/>
      </w:pPr>
      <w:r w:rsidRPr="002E3A9D">
        <w:t>[Describe how your organisation ensures that its activities and decisions align with its mission and purpose. For example, through strategic planning, regular reviews, or stakeholder consultations.] </w:t>
      </w:r>
    </w:p>
    <w:p w14:paraId="0B4BF244" w14:textId="77777777" w:rsidR="00686BF7" w:rsidRPr="002E3A9D" w:rsidRDefault="00686BF7" w:rsidP="00686BF7"/>
    <w:p w14:paraId="7B99D30C" w14:textId="77777777" w:rsidR="00686BF7" w:rsidRPr="002E3A9D" w:rsidRDefault="00686BF7" w:rsidP="00686BF7">
      <w:r w:rsidRPr="002E3A9D">
        <w:rPr>
          <w:b/>
          <w:bCs/>
        </w:rPr>
        <w:t>2. Accountability and Transparency</w:t>
      </w:r>
      <w:r w:rsidRPr="002E3A9D">
        <w:t> </w:t>
      </w:r>
    </w:p>
    <w:p w14:paraId="574263FA" w14:textId="77777777" w:rsidR="00686BF7" w:rsidRPr="002E3A9D" w:rsidRDefault="00686BF7" w:rsidP="00686BF7">
      <w:pPr>
        <w:numPr>
          <w:ilvl w:val="0"/>
          <w:numId w:val="26"/>
        </w:numPr>
        <w:spacing w:before="0"/>
      </w:pPr>
      <w:r w:rsidRPr="002E3A9D">
        <w:rPr>
          <w:b/>
          <w:bCs/>
        </w:rPr>
        <w:t>Reporting Mechanisms</w:t>
      </w:r>
      <w:r w:rsidRPr="002E3A9D">
        <w:t>: </w:t>
      </w:r>
    </w:p>
    <w:p w14:paraId="290247F6" w14:textId="77777777" w:rsidR="00686BF7" w:rsidRPr="002E3A9D" w:rsidRDefault="00686BF7" w:rsidP="00686BF7">
      <w:pPr>
        <w:numPr>
          <w:ilvl w:val="0"/>
          <w:numId w:val="27"/>
        </w:numPr>
        <w:tabs>
          <w:tab w:val="num" w:pos="720"/>
        </w:tabs>
        <w:spacing w:before="0"/>
      </w:pPr>
      <w:r w:rsidRPr="002E3A9D">
        <w:t>[Outline how your organisation reports on its finances, performance, and impact. For example, through annual reports, financial audits, or public disclosures.] </w:t>
      </w:r>
    </w:p>
    <w:p w14:paraId="578F6F8C" w14:textId="77777777" w:rsidR="00686BF7" w:rsidRPr="002E3A9D" w:rsidRDefault="00686BF7" w:rsidP="00686BF7">
      <w:pPr>
        <w:numPr>
          <w:ilvl w:val="0"/>
          <w:numId w:val="28"/>
        </w:numPr>
        <w:spacing w:before="0"/>
      </w:pPr>
      <w:r w:rsidRPr="002E3A9D">
        <w:rPr>
          <w:b/>
          <w:bCs/>
        </w:rPr>
        <w:t>Stakeholder Engagement</w:t>
      </w:r>
      <w:r w:rsidRPr="002E3A9D">
        <w:t>: </w:t>
      </w:r>
    </w:p>
    <w:p w14:paraId="34B73D21" w14:textId="77777777" w:rsidR="00686BF7" w:rsidRDefault="00686BF7" w:rsidP="00686BF7">
      <w:pPr>
        <w:numPr>
          <w:ilvl w:val="0"/>
          <w:numId w:val="29"/>
        </w:numPr>
        <w:tabs>
          <w:tab w:val="num" w:pos="720"/>
        </w:tabs>
        <w:spacing w:before="0"/>
      </w:pPr>
      <w:r w:rsidRPr="002E3A9D">
        <w:t>[Describe how your organisation engages with stakeholders to ensure transparency, such as through meetings, surveys, or open forums.] </w:t>
      </w:r>
    </w:p>
    <w:p w14:paraId="74B0EAB6" w14:textId="77777777" w:rsidR="00686BF7" w:rsidRPr="002E3A9D" w:rsidRDefault="00686BF7" w:rsidP="00686BF7"/>
    <w:p w14:paraId="42292C26" w14:textId="77777777" w:rsidR="00686BF7" w:rsidRPr="002E3A9D" w:rsidRDefault="00686BF7" w:rsidP="00686BF7">
      <w:r w:rsidRPr="002E3A9D">
        <w:rPr>
          <w:b/>
          <w:bCs/>
        </w:rPr>
        <w:t>3. Leadership and Decision-Making</w:t>
      </w:r>
      <w:r w:rsidRPr="002E3A9D">
        <w:t> </w:t>
      </w:r>
    </w:p>
    <w:p w14:paraId="408F742A" w14:textId="77777777" w:rsidR="00686BF7" w:rsidRPr="002E3A9D" w:rsidRDefault="00686BF7" w:rsidP="00686BF7">
      <w:pPr>
        <w:numPr>
          <w:ilvl w:val="0"/>
          <w:numId w:val="30"/>
        </w:numPr>
        <w:spacing w:before="0"/>
      </w:pPr>
      <w:r w:rsidRPr="002E3A9D">
        <w:rPr>
          <w:b/>
          <w:bCs/>
        </w:rPr>
        <w:t>Decision-Making Structures and Processes</w:t>
      </w:r>
      <w:r w:rsidRPr="002E3A9D">
        <w:t>: </w:t>
      </w:r>
    </w:p>
    <w:p w14:paraId="5A68383D" w14:textId="77777777" w:rsidR="00686BF7" w:rsidRPr="002E3A9D" w:rsidRDefault="00686BF7" w:rsidP="00686BF7">
      <w:pPr>
        <w:numPr>
          <w:ilvl w:val="0"/>
          <w:numId w:val="31"/>
        </w:numPr>
        <w:tabs>
          <w:tab w:val="num" w:pos="720"/>
        </w:tabs>
        <w:spacing w:before="0"/>
      </w:pPr>
      <w:r w:rsidRPr="002E3A9D">
        <w:t>[Explain the leadership structure within your organisation, particularly if there is no independent board. For example, describe roles, responsibilities, and how decisions are made and documented.] </w:t>
      </w:r>
    </w:p>
    <w:p w14:paraId="6B4252DA" w14:textId="77777777" w:rsidR="00686BF7" w:rsidRPr="002E3A9D" w:rsidRDefault="00686BF7" w:rsidP="00686BF7">
      <w:pPr>
        <w:numPr>
          <w:ilvl w:val="0"/>
          <w:numId w:val="32"/>
        </w:numPr>
        <w:spacing w:before="0"/>
      </w:pPr>
      <w:r w:rsidRPr="002E3A9D">
        <w:rPr>
          <w:b/>
          <w:bCs/>
        </w:rPr>
        <w:t>Delegation of Authority</w:t>
      </w:r>
      <w:r w:rsidRPr="002E3A9D">
        <w:t>: </w:t>
      </w:r>
    </w:p>
    <w:p w14:paraId="6A71551A" w14:textId="77777777" w:rsidR="00686BF7" w:rsidRDefault="00686BF7" w:rsidP="00686BF7">
      <w:pPr>
        <w:numPr>
          <w:ilvl w:val="0"/>
          <w:numId w:val="33"/>
        </w:numPr>
        <w:tabs>
          <w:tab w:val="num" w:pos="720"/>
        </w:tabs>
        <w:spacing w:before="0"/>
      </w:pPr>
      <w:r w:rsidRPr="002E3A9D">
        <w:t>[Detail how authority is delegated within the organisation and how accountability is maintained.] </w:t>
      </w:r>
    </w:p>
    <w:p w14:paraId="18DAB378" w14:textId="77777777" w:rsidR="00686BF7" w:rsidRPr="002E3A9D" w:rsidRDefault="00686BF7" w:rsidP="00686BF7"/>
    <w:p w14:paraId="1923C116" w14:textId="77777777" w:rsidR="00686BF7" w:rsidRPr="002E3A9D" w:rsidRDefault="00686BF7" w:rsidP="00686BF7">
      <w:r w:rsidRPr="002E3A9D">
        <w:rPr>
          <w:b/>
          <w:bCs/>
        </w:rPr>
        <w:t>4. Regulatory and Ethical Compliance</w:t>
      </w:r>
      <w:r w:rsidRPr="002E3A9D">
        <w:t> </w:t>
      </w:r>
    </w:p>
    <w:p w14:paraId="0BB32F34" w14:textId="77777777" w:rsidR="00686BF7" w:rsidRPr="002E3A9D" w:rsidRDefault="00686BF7" w:rsidP="00686BF7">
      <w:pPr>
        <w:numPr>
          <w:ilvl w:val="0"/>
          <w:numId w:val="34"/>
        </w:numPr>
        <w:spacing w:before="0"/>
      </w:pPr>
      <w:r w:rsidRPr="002E3A9D">
        <w:rPr>
          <w:b/>
          <w:bCs/>
        </w:rPr>
        <w:t>Legal and Regulatory Adherence</w:t>
      </w:r>
      <w:r w:rsidRPr="002E3A9D">
        <w:t>: </w:t>
      </w:r>
    </w:p>
    <w:p w14:paraId="742698EE" w14:textId="77777777" w:rsidR="00686BF7" w:rsidRPr="002E3A9D" w:rsidRDefault="00686BF7" w:rsidP="00686BF7">
      <w:pPr>
        <w:numPr>
          <w:ilvl w:val="0"/>
          <w:numId w:val="35"/>
        </w:numPr>
        <w:tabs>
          <w:tab w:val="num" w:pos="720"/>
        </w:tabs>
        <w:spacing w:before="0"/>
      </w:pPr>
      <w:r w:rsidRPr="002E3A9D">
        <w:t>[Describe the processes your organisation follows to ensure compliance with relevant laws and regulations, such as regular legal reviews or compliance audits.] </w:t>
      </w:r>
    </w:p>
    <w:p w14:paraId="07C5E7C3" w14:textId="77777777" w:rsidR="00686BF7" w:rsidRPr="002E3A9D" w:rsidRDefault="00686BF7" w:rsidP="00686BF7">
      <w:pPr>
        <w:numPr>
          <w:ilvl w:val="0"/>
          <w:numId w:val="36"/>
        </w:numPr>
        <w:spacing w:before="0"/>
      </w:pPr>
      <w:r w:rsidRPr="002E3A9D">
        <w:rPr>
          <w:b/>
          <w:bCs/>
        </w:rPr>
        <w:t>Ethical Standards</w:t>
      </w:r>
      <w:r w:rsidRPr="002E3A9D">
        <w:t>: </w:t>
      </w:r>
    </w:p>
    <w:p w14:paraId="4E58DCB6" w14:textId="77777777" w:rsidR="00686BF7" w:rsidRDefault="00686BF7" w:rsidP="00686BF7">
      <w:pPr>
        <w:numPr>
          <w:ilvl w:val="0"/>
          <w:numId w:val="37"/>
        </w:numPr>
        <w:tabs>
          <w:tab w:val="num" w:pos="720"/>
        </w:tabs>
        <w:spacing w:before="0"/>
      </w:pPr>
      <w:r w:rsidRPr="002E3A9D">
        <w:t>[Explain how your organisation upholds ethical behaviour, such as through codes of conduct, training, or whistleblowing policies.] </w:t>
      </w:r>
    </w:p>
    <w:p w14:paraId="421806C9" w14:textId="77777777" w:rsidR="00686BF7" w:rsidRPr="002E3A9D" w:rsidRDefault="00686BF7" w:rsidP="00686BF7"/>
    <w:p w14:paraId="2EC9309A" w14:textId="77777777" w:rsidR="00686BF7" w:rsidRPr="002E3A9D" w:rsidRDefault="00686BF7" w:rsidP="00686BF7">
      <w:r w:rsidRPr="002E3A9D">
        <w:rPr>
          <w:b/>
          <w:bCs/>
        </w:rPr>
        <w:lastRenderedPageBreak/>
        <w:t>5. Financial Sustainability</w:t>
      </w:r>
      <w:r w:rsidRPr="002E3A9D">
        <w:t> </w:t>
      </w:r>
    </w:p>
    <w:p w14:paraId="775A46C7" w14:textId="77777777" w:rsidR="00686BF7" w:rsidRPr="002E3A9D" w:rsidRDefault="00686BF7" w:rsidP="00686BF7">
      <w:pPr>
        <w:numPr>
          <w:ilvl w:val="0"/>
          <w:numId w:val="38"/>
        </w:numPr>
        <w:spacing w:before="0"/>
      </w:pPr>
      <w:r w:rsidRPr="002E3A9D">
        <w:rPr>
          <w:b/>
          <w:bCs/>
        </w:rPr>
        <w:t>Financial Management Practices</w:t>
      </w:r>
      <w:r w:rsidRPr="002E3A9D">
        <w:t>: </w:t>
      </w:r>
    </w:p>
    <w:p w14:paraId="5D5A4165" w14:textId="77777777" w:rsidR="00686BF7" w:rsidRPr="002E3A9D" w:rsidRDefault="00686BF7" w:rsidP="00686BF7">
      <w:pPr>
        <w:numPr>
          <w:ilvl w:val="0"/>
          <w:numId w:val="39"/>
        </w:numPr>
        <w:tabs>
          <w:tab w:val="num" w:pos="720"/>
        </w:tabs>
        <w:spacing w:before="0"/>
      </w:pPr>
      <w:r w:rsidRPr="002E3A9D">
        <w:t>[Outline your organisation’s approach to budgeting, financial planning, and monitoring.] </w:t>
      </w:r>
    </w:p>
    <w:p w14:paraId="6A8B9854" w14:textId="77777777" w:rsidR="00686BF7" w:rsidRPr="002E3A9D" w:rsidRDefault="00686BF7" w:rsidP="00686BF7">
      <w:pPr>
        <w:numPr>
          <w:ilvl w:val="0"/>
          <w:numId w:val="40"/>
        </w:numPr>
        <w:spacing w:before="0"/>
      </w:pPr>
      <w:r w:rsidRPr="002E3A9D">
        <w:rPr>
          <w:b/>
          <w:bCs/>
        </w:rPr>
        <w:t>Risk Management</w:t>
      </w:r>
      <w:r w:rsidRPr="002E3A9D">
        <w:t>: </w:t>
      </w:r>
    </w:p>
    <w:p w14:paraId="085FCA27" w14:textId="77777777" w:rsidR="00686BF7" w:rsidRPr="002E3A9D" w:rsidRDefault="00686BF7" w:rsidP="00686BF7">
      <w:pPr>
        <w:numPr>
          <w:ilvl w:val="0"/>
          <w:numId w:val="41"/>
        </w:numPr>
        <w:tabs>
          <w:tab w:val="num" w:pos="720"/>
        </w:tabs>
        <w:spacing w:before="0"/>
      </w:pPr>
      <w:r w:rsidRPr="002E3A9D">
        <w:t>[Describe how financial risks are identified, assessed, and mitigated.] </w:t>
      </w:r>
    </w:p>
    <w:p w14:paraId="5DDAE267" w14:textId="77777777" w:rsidR="00686BF7" w:rsidRPr="002E3A9D" w:rsidRDefault="00686BF7" w:rsidP="00686BF7">
      <w:pPr>
        <w:numPr>
          <w:ilvl w:val="0"/>
          <w:numId w:val="42"/>
        </w:numPr>
        <w:spacing w:before="0"/>
      </w:pPr>
      <w:r w:rsidRPr="002E3A9D">
        <w:rPr>
          <w:b/>
          <w:bCs/>
        </w:rPr>
        <w:t>Income Diversification</w:t>
      </w:r>
      <w:r w:rsidRPr="002E3A9D">
        <w:t>: </w:t>
      </w:r>
    </w:p>
    <w:p w14:paraId="312C7803" w14:textId="77777777" w:rsidR="00686BF7" w:rsidRDefault="00686BF7" w:rsidP="00686BF7">
      <w:pPr>
        <w:numPr>
          <w:ilvl w:val="0"/>
          <w:numId w:val="43"/>
        </w:numPr>
        <w:tabs>
          <w:tab w:val="num" w:pos="720"/>
        </w:tabs>
        <w:spacing w:before="0"/>
      </w:pPr>
      <w:r w:rsidRPr="002E3A9D">
        <w:t>[Explain strategies for diversifying income streams to ensure long-term sustainability, such as partnerships or revenue-generating activities.] </w:t>
      </w:r>
    </w:p>
    <w:p w14:paraId="1204E8D4" w14:textId="77777777" w:rsidR="00686BF7" w:rsidRPr="002E3A9D" w:rsidRDefault="00686BF7" w:rsidP="00686BF7"/>
    <w:p w14:paraId="6164C968" w14:textId="77777777" w:rsidR="00686BF7" w:rsidRPr="002E3A9D" w:rsidRDefault="00686BF7" w:rsidP="00686BF7">
      <w:r w:rsidRPr="002E3A9D">
        <w:rPr>
          <w:b/>
          <w:bCs/>
        </w:rPr>
        <w:t>6. Continuous Improvement</w:t>
      </w:r>
      <w:r w:rsidRPr="002E3A9D">
        <w:t> </w:t>
      </w:r>
    </w:p>
    <w:p w14:paraId="728F840E" w14:textId="77777777" w:rsidR="00686BF7" w:rsidRDefault="00686BF7" w:rsidP="00686BF7">
      <w:pPr>
        <w:numPr>
          <w:ilvl w:val="0"/>
          <w:numId w:val="44"/>
        </w:numPr>
        <w:spacing w:before="0"/>
      </w:pPr>
      <w:r w:rsidRPr="002E3A9D">
        <w:t>[Optional: Include a section on how your organisation reviews and improves its governance practices over time, such as through regular evaluations or adopting best practices.] </w:t>
      </w:r>
    </w:p>
    <w:p w14:paraId="06C9EECC" w14:textId="77777777" w:rsidR="00686BF7" w:rsidRPr="002E3A9D" w:rsidRDefault="00686BF7" w:rsidP="00686BF7"/>
    <w:p w14:paraId="0BDAB632" w14:textId="77777777" w:rsidR="00686BF7" w:rsidRPr="002E3A9D" w:rsidRDefault="00686BF7" w:rsidP="00686BF7">
      <w:r w:rsidRPr="002E3A9D">
        <w:rPr>
          <w:b/>
          <w:bCs/>
        </w:rPr>
        <w:t>7. Conclusion</w:t>
      </w:r>
      <w:r w:rsidRPr="002E3A9D">
        <w:t> </w:t>
      </w:r>
    </w:p>
    <w:p w14:paraId="608C4479" w14:textId="77777777" w:rsidR="00686BF7" w:rsidRPr="002E3A9D" w:rsidRDefault="00686BF7" w:rsidP="00686BF7">
      <w:pPr>
        <w:numPr>
          <w:ilvl w:val="0"/>
          <w:numId w:val="45"/>
        </w:numPr>
        <w:spacing w:before="0"/>
      </w:pPr>
      <w:r w:rsidRPr="002E3A9D">
        <w:t>[Summarise the key points and reaffirm your organisation’s commitment to effective, transparent, and ethical governance.] </w:t>
      </w:r>
    </w:p>
    <w:p w14:paraId="086C75E7" w14:textId="77777777" w:rsidR="00365994" w:rsidRPr="00365994" w:rsidRDefault="00365994" w:rsidP="00365994"/>
    <w:sectPr w:rsidR="00365994" w:rsidRPr="00365994" w:rsidSect="003659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851" w:bottom="851" w:left="851" w:header="567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4B4E" w14:textId="77777777" w:rsidR="00686BF7" w:rsidRDefault="00686BF7" w:rsidP="00421CC3">
      <w:r>
        <w:separator/>
      </w:r>
    </w:p>
    <w:p w14:paraId="5186C6B4" w14:textId="77777777" w:rsidR="00686BF7" w:rsidRDefault="00686BF7"/>
  </w:endnote>
  <w:endnote w:type="continuationSeparator" w:id="0">
    <w:p w14:paraId="1DAE13D1" w14:textId="77777777" w:rsidR="00686BF7" w:rsidRDefault="00686BF7" w:rsidP="00421CC3">
      <w:r>
        <w:continuationSeparator/>
      </w:r>
    </w:p>
    <w:p w14:paraId="3A3AFACA" w14:textId="77777777" w:rsidR="00686BF7" w:rsidRDefault="00686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EBF5" w14:textId="77777777" w:rsidR="009B6511" w:rsidRDefault="009B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B263" w14:textId="77777777" w:rsidR="009B6511" w:rsidRDefault="009B6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27B3" w14:textId="77777777" w:rsidR="009B6511" w:rsidRDefault="009B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967CD" w14:textId="77777777" w:rsidR="00686BF7" w:rsidRDefault="00686BF7" w:rsidP="00FD2073">
      <w:pPr>
        <w:spacing w:after="20"/>
        <w:ind w:right="284"/>
      </w:pPr>
      <w:r>
        <w:separator/>
      </w:r>
    </w:p>
  </w:footnote>
  <w:footnote w:type="continuationSeparator" w:id="0">
    <w:p w14:paraId="5ACB60C5" w14:textId="77777777" w:rsidR="00686BF7" w:rsidRDefault="00686BF7" w:rsidP="00FD2073">
      <w:pPr>
        <w:spacing w:after="20"/>
      </w:pPr>
      <w:r>
        <w:continuationSeparator/>
      </w:r>
    </w:p>
  </w:footnote>
  <w:footnote w:type="continuationNotice" w:id="1">
    <w:p w14:paraId="5514D456" w14:textId="77777777" w:rsidR="00686BF7" w:rsidRDefault="00686B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9FC1" w14:textId="77777777" w:rsidR="00CC6FAC" w:rsidRDefault="00686BF7">
    <w:pPr>
      <w:pStyle w:val="Header"/>
    </w:pPr>
    <w:r>
      <w:rPr>
        <w:noProof/>
      </w:rPr>
      <w:pict w14:anchorId="1E204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1032" type="#_x0000_t136" style="position:absolute;margin-left:0;margin-top:0;width:608.65pt;height:110.6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46A3" w14:textId="77777777" w:rsidR="009B6511" w:rsidRDefault="009B6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C744" w14:textId="77777777" w:rsidR="00CC6FAC" w:rsidRDefault="00686BF7">
    <w:pPr>
      <w:pStyle w:val="Header"/>
    </w:pPr>
    <w:r>
      <w:rPr>
        <w:noProof/>
      </w:rPr>
      <w:pict w14:anchorId="5705D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1031" type="#_x0000_t136" style="position:absolute;margin-left:0;margin-top:0;width:608.65pt;height:110.6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925DB2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35E38"/>
    <w:multiLevelType w:val="multilevel"/>
    <w:tmpl w:val="96B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A43EB"/>
    <w:multiLevelType w:val="multilevel"/>
    <w:tmpl w:val="8C9A93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D43C46"/>
    <w:multiLevelType w:val="multilevel"/>
    <w:tmpl w:val="FE9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7525A"/>
    <w:multiLevelType w:val="multilevel"/>
    <w:tmpl w:val="116CC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6612EB3"/>
    <w:multiLevelType w:val="hybridMultilevel"/>
    <w:tmpl w:val="B87C15B4"/>
    <w:lvl w:ilvl="0" w:tplc="BBC64FC6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27E5"/>
    <w:multiLevelType w:val="multilevel"/>
    <w:tmpl w:val="7C4A8AE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C290311"/>
    <w:multiLevelType w:val="multilevel"/>
    <w:tmpl w:val="9D3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65441"/>
    <w:multiLevelType w:val="multilevel"/>
    <w:tmpl w:val="F3F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BA2CA7"/>
    <w:multiLevelType w:val="multilevel"/>
    <w:tmpl w:val="93D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9403B5"/>
    <w:multiLevelType w:val="multilevel"/>
    <w:tmpl w:val="E9C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F5632"/>
    <w:multiLevelType w:val="multilevel"/>
    <w:tmpl w:val="A77AA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534F2F"/>
    <w:multiLevelType w:val="multilevel"/>
    <w:tmpl w:val="01B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189EA684"/>
    <w:lvl w:ilvl="0" w:tplc="DDEC49FE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D3B83"/>
    <w:multiLevelType w:val="multilevel"/>
    <w:tmpl w:val="BC3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DF73A0"/>
    <w:multiLevelType w:val="hybridMultilevel"/>
    <w:tmpl w:val="6284CFDC"/>
    <w:lvl w:ilvl="0" w:tplc="EA38FD7E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875"/>
    <w:multiLevelType w:val="multilevel"/>
    <w:tmpl w:val="044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3B510D"/>
    <w:multiLevelType w:val="multilevel"/>
    <w:tmpl w:val="602E31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7075E8F"/>
    <w:multiLevelType w:val="multilevel"/>
    <w:tmpl w:val="AA7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C61817"/>
    <w:multiLevelType w:val="multilevel"/>
    <w:tmpl w:val="C084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00571E"/>
    <w:multiLevelType w:val="multilevel"/>
    <w:tmpl w:val="D4CE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4DA388F"/>
    <w:multiLevelType w:val="hybridMultilevel"/>
    <w:tmpl w:val="70D2C936"/>
    <w:lvl w:ilvl="0" w:tplc="1B7E282C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694951E5"/>
    <w:multiLevelType w:val="multilevel"/>
    <w:tmpl w:val="28E07E2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A080939"/>
    <w:multiLevelType w:val="multilevel"/>
    <w:tmpl w:val="F6C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E855BD"/>
    <w:multiLevelType w:val="multilevel"/>
    <w:tmpl w:val="07EA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D06697"/>
    <w:multiLevelType w:val="multilevel"/>
    <w:tmpl w:val="149CE7D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67DB"/>
    <w:multiLevelType w:val="multilevel"/>
    <w:tmpl w:val="1B9ED7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9822FF8"/>
    <w:multiLevelType w:val="multilevel"/>
    <w:tmpl w:val="EA1273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F082300"/>
    <w:multiLevelType w:val="multilevel"/>
    <w:tmpl w:val="E278AA5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170922764">
    <w:abstractNumId w:val="2"/>
  </w:num>
  <w:num w:numId="2" w16cid:durableId="594094757">
    <w:abstractNumId w:val="1"/>
  </w:num>
  <w:num w:numId="3" w16cid:durableId="1569145818">
    <w:abstractNumId w:val="10"/>
  </w:num>
  <w:num w:numId="4" w16cid:durableId="954823332">
    <w:abstractNumId w:val="26"/>
  </w:num>
  <w:num w:numId="5" w16cid:durableId="428426382">
    <w:abstractNumId w:val="16"/>
  </w:num>
  <w:num w:numId="6" w16cid:durableId="1190727248">
    <w:abstractNumId w:val="7"/>
  </w:num>
  <w:num w:numId="7" w16cid:durableId="1019813584">
    <w:abstractNumId w:val="32"/>
  </w:num>
  <w:num w:numId="8" w16cid:durableId="1949002923">
    <w:abstractNumId w:val="25"/>
  </w:num>
  <w:num w:numId="9" w16cid:durableId="2024938736">
    <w:abstractNumId w:val="27"/>
  </w:num>
  <w:num w:numId="10" w16cid:durableId="1466041276">
    <w:abstractNumId w:val="14"/>
  </w:num>
  <w:num w:numId="11" w16cid:durableId="1358579974">
    <w:abstractNumId w:val="17"/>
  </w:num>
  <w:num w:numId="12" w16cid:durableId="347099322">
    <w:abstractNumId w:val="19"/>
  </w:num>
  <w:num w:numId="13" w16cid:durableId="346367445">
    <w:abstractNumId w:val="27"/>
  </w:num>
  <w:num w:numId="14" w16cid:durableId="1909461072">
    <w:abstractNumId w:val="27"/>
  </w:num>
  <w:num w:numId="15" w16cid:durableId="1298223215">
    <w:abstractNumId w:val="27"/>
  </w:num>
  <w:num w:numId="16" w16cid:durableId="973363888">
    <w:abstractNumId w:val="27"/>
    <w:lvlOverride w:ilvl="0">
      <w:startOverride w:val="1"/>
    </w:lvlOverride>
  </w:num>
  <w:num w:numId="17" w16cid:durableId="1808817089">
    <w:abstractNumId w:val="27"/>
    <w:lvlOverride w:ilvl="0">
      <w:startOverride w:val="1"/>
    </w:lvlOverride>
  </w:num>
  <w:num w:numId="18" w16cid:durableId="93283867">
    <w:abstractNumId w:val="0"/>
  </w:num>
  <w:num w:numId="19" w16cid:durableId="1288705723">
    <w:abstractNumId w:val="27"/>
    <w:lvlOverride w:ilvl="0">
      <w:startOverride w:val="1"/>
    </w:lvlOverride>
  </w:num>
  <w:num w:numId="20" w16cid:durableId="1731072659">
    <w:abstractNumId w:val="7"/>
    <w:lvlOverride w:ilvl="0">
      <w:startOverride w:val="1"/>
    </w:lvlOverride>
  </w:num>
  <w:num w:numId="21" w16cid:durableId="1105543870">
    <w:abstractNumId w:val="19"/>
    <w:lvlOverride w:ilvl="0">
      <w:startOverride w:val="1"/>
    </w:lvlOverride>
  </w:num>
  <w:num w:numId="22" w16cid:durableId="1654750695">
    <w:abstractNumId w:val="27"/>
    <w:lvlOverride w:ilvl="0">
      <w:startOverride w:val="1"/>
    </w:lvlOverride>
  </w:num>
  <w:num w:numId="23" w16cid:durableId="2089308890">
    <w:abstractNumId w:val="20"/>
  </w:num>
  <w:num w:numId="24" w16cid:durableId="768891556">
    <w:abstractNumId w:val="22"/>
  </w:num>
  <w:num w:numId="25" w16cid:durableId="81100115">
    <w:abstractNumId w:val="3"/>
  </w:num>
  <w:num w:numId="26" w16cid:durableId="1842623149">
    <w:abstractNumId w:val="24"/>
  </w:num>
  <w:num w:numId="27" w16cid:durableId="2017492960">
    <w:abstractNumId w:val="21"/>
  </w:num>
  <w:num w:numId="28" w16cid:durableId="1869638911">
    <w:abstractNumId w:val="13"/>
  </w:num>
  <w:num w:numId="29" w16cid:durableId="1824004164">
    <w:abstractNumId w:val="34"/>
  </w:num>
  <w:num w:numId="30" w16cid:durableId="747457231">
    <w:abstractNumId w:val="30"/>
  </w:num>
  <w:num w:numId="31" w16cid:durableId="275603032">
    <w:abstractNumId w:val="6"/>
  </w:num>
  <w:num w:numId="32" w16cid:durableId="1346398377">
    <w:abstractNumId w:val="15"/>
  </w:num>
  <w:num w:numId="33" w16cid:durableId="1468163935">
    <w:abstractNumId w:val="33"/>
  </w:num>
  <w:num w:numId="34" w16cid:durableId="1621297060">
    <w:abstractNumId w:val="12"/>
  </w:num>
  <w:num w:numId="35" w16cid:durableId="1969164782">
    <w:abstractNumId w:val="31"/>
  </w:num>
  <w:num w:numId="36" w16cid:durableId="2045012060">
    <w:abstractNumId w:val="9"/>
  </w:num>
  <w:num w:numId="37" w16cid:durableId="649792965">
    <w:abstractNumId w:val="28"/>
  </w:num>
  <w:num w:numId="38" w16cid:durableId="348336879">
    <w:abstractNumId w:val="18"/>
  </w:num>
  <w:num w:numId="39" w16cid:durableId="213585666">
    <w:abstractNumId w:val="4"/>
  </w:num>
  <w:num w:numId="40" w16cid:durableId="484931783">
    <w:abstractNumId w:val="23"/>
  </w:num>
  <w:num w:numId="41" w16cid:durableId="835460827">
    <w:abstractNumId w:val="35"/>
  </w:num>
  <w:num w:numId="42" w16cid:durableId="1413619448">
    <w:abstractNumId w:val="29"/>
  </w:num>
  <w:num w:numId="43" w16cid:durableId="167060378">
    <w:abstractNumId w:val="8"/>
  </w:num>
  <w:num w:numId="44" w16cid:durableId="825587536">
    <w:abstractNumId w:val="11"/>
  </w:num>
  <w:num w:numId="45" w16cid:durableId="137391896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7"/>
    <w:rsid w:val="000000D7"/>
    <w:rsid w:val="0000401D"/>
    <w:rsid w:val="00004AB8"/>
    <w:rsid w:val="000070FB"/>
    <w:rsid w:val="00007613"/>
    <w:rsid w:val="00013B66"/>
    <w:rsid w:val="0001415C"/>
    <w:rsid w:val="00017CD1"/>
    <w:rsid w:val="00017F81"/>
    <w:rsid w:val="000200B5"/>
    <w:rsid w:val="00020258"/>
    <w:rsid w:val="00020DB7"/>
    <w:rsid w:val="00021CAA"/>
    <w:rsid w:val="00022408"/>
    <w:rsid w:val="000240E3"/>
    <w:rsid w:val="000243C6"/>
    <w:rsid w:val="00025D17"/>
    <w:rsid w:val="00027982"/>
    <w:rsid w:val="00031EDB"/>
    <w:rsid w:val="00032E17"/>
    <w:rsid w:val="000363AB"/>
    <w:rsid w:val="00043D04"/>
    <w:rsid w:val="00044EA3"/>
    <w:rsid w:val="00045DC2"/>
    <w:rsid w:val="00046970"/>
    <w:rsid w:val="00051C81"/>
    <w:rsid w:val="0005714D"/>
    <w:rsid w:val="0006290B"/>
    <w:rsid w:val="00067D69"/>
    <w:rsid w:val="00070065"/>
    <w:rsid w:val="00070F7A"/>
    <w:rsid w:val="0007264E"/>
    <w:rsid w:val="00072B87"/>
    <w:rsid w:val="00073D6B"/>
    <w:rsid w:val="0008038E"/>
    <w:rsid w:val="00080C9D"/>
    <w:rsid w:val="0008161F"/>
    <w:rsid w:val="000860EE"/>
    <w:rsid w:val="00090409"/>
    <w:rsid w:val="00091C35"/>
    <w:rsid w:val="0009275F"/>
    <w:rsid w:val="000A072B"/>
    <w:rsid w:val="000A3611"/>
    <w:rsid w:val="000A38CF"/>
    <w:rsid w:val="000A6751"/>
    <w:rsid w:val="000A7B16"/>
    <w:rsid w:val="000B14A6"/>
    <w:rsid w:val="000C2FD1"/>
    <w:rsid w:val="000C3789"/>
    <w:rsid w:val="000C77BC"/>
    <w:rsid w:val="000D0C33"/>
    <w:rsid w:val="000D1008"/>
    <w:rsid w:val="000D18A2"/>
    <w:rsid w:val="000D3BBD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10379B"/>
    <w:rsid w:val="00103A1A"/>
    <w:rsid w:val="00104D90"/>
    <w:rsid w:val="00106523"/>
    <w:rsid w:val="0011488B"/>
    <w:rsid w:val="00115043"/>
    <w:rsid w:val="00116623"/>
    <w:rsid w:val="00121195"/>
    <w:rsid w:val="0012130D"/>
    <w:rsid w:val="001239BE"/>
    <w:rsid w:val="00124034"/>
    <w:rsid w:val="00125866"/>
    <w:rsid w:val="00127474"/>
    <w:rsid w:val="00127E28"/>
    <w:rsid w:val="001367F2"/>
    <w:rsid w:val="0013727C"/>
    <w:rsid w:val="00137F7B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7CB5"/>
    <w:rsid w:val="00181590"/>
    <w:rsid w:val="0018217D"/>
    <w:rsid w:val="0018617B"/>
    <w:rsid w:val="0019000F"/>
    <w:rsid w:val="00190A94"/>
    <w:rsid w:val="00194427"/>
    <w:rsid w:val="00195B5B"/>
    <w:rsid w:val="001A3336"/>
    <w:rsid w:val="001A46BA"/>
    <w:rsid w:val="001A4D16"/>
    <w:rsid w:val="001B197E"/>
    <w:rsid w:val="001B3480"/>
    <w:rsid w:val="001B506F"/>
    <w:rsid w:val="001B6C5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6E0F"/>
    <w:rsid w:val="001D76EE"/>
    <w:rsid w:val="001E296F"/>
    <w:rsid w:val="001E302B"/>
    <w:rsid w:val="001E5E82"/>
    <w:rsid w:val="001E6087"/>
    <w:rsid w:val="001E7600"/>
    <w:rsid w:val="001F14E6"/>
    <w:rsid w:val="001F43A6"/>
    <w:rsid w:val="001F491A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6458"/>
    <w:rsid w:val="002213C2"/>
    <w:rsid w:val="002221E3"/>
    <w:rsid w:val="002252D5"/>
    <w:rsid w:val="00225D66"/>
    <w:rsid w:val="002306A2"/>
    <w:rsid w:val="00230EC6"/>
    <w:rsid w:val="00231767"/>
    <w:rsid w:val="00231839"/>
    <w:rsid w:val="002345BE"/>
    <w:rsid w:val="002348E8"/>
    <w:rsid w:val="0023567A"/>
    <w:rsid w:val="00237346"/>
    <w:rsid w:val="002427F1"/>
    <w:rsid w:val="00247774"/>
    <w:rsid w:val="00251981"/>
    <w:rsid w:val="002542B3"/>
    <w:rsid w:val="00261888"/>
    <w:rsid w:val="00262700"/>
    <w:rsid w:val="00264663"/>
    <w:rsid w:val="002655E0"/>
    <w:rsid w:val="00265B76"/>
    <w:rsid w:val="00266E4C"/>
    <w:rsid w:val="002729A3"/>
    <w:rsid w:val="00274CB3"/>
    <w:rsid w:val="0028098B"/>
    <w:rsid w:val="00281E77"/>
    <w:rsid w:val="002840EB"/>
    <w:rsid w:val="00284FEB"/>
    <w:rsid w:val="00292D4C"/>
    <w:rsid w:val="00293DB7"/>
    <w:rsid w:val="0029442F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5D1"/>
    <w:rsid w:val="002D162A"/>
    <w:rsid w:val="002D5BE0"/>
    <w:rsid w:val="002D6342"/>
    <w:rsid w:val="002D75D3"/>
    <w:rsid w:val="002E12AA"/>
    <w:rsid w:val="002E4726"/>
    <w:rsid w:val="002E756D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3E90"/>
    <w:rsid w:val="00314446"/>
    <w:rsid w:val="0031478A"/>
    <w:rsid w:val="003179AF"/>
    <w:rsid w:val="003204AB"/>
    <w:rsid w:val="003236CD"/>
    <w:rsid w:val="0033396A"/>
    <w:rsid w:val="00336528"/>
    <w:rsid w:val="00337112"/>
    <w:rsid w:val="003415D9"/>
    <w:rsid w:val="00341EFF"/>
    <w:rsid w:val="003421DE"/>
    <w:rsid w:val="00342BD3"/>
    <w:rsid w:val="00344F6C"/>
    <w:rsid w:val="003467A6"/>
    <w:rsid w:val="00346C6E"/>
    <w:rsid w:val="003504C1"/>
    <w:rsid w:val="00350F0B"/>
    <w:rsid w:val="00351DDB"/>
    <w:rsid w:val="003551D7"/>
    <w:rsid w:val="0035629D"/>
    <w:rsid w:val="00365994"/>
    <w:rsid w:val="00367294"/>
    <w:rsid w:val="00367C89"/>
    <w:rsid w:val="00370213"/>
    <w:rsid w:val="00375D70"/>
    <w:rsid w:val="00383F41"/>
    <w:rsid w:val="003844A9"/>
    <w:rsid w:val="00384C2D"/>
    <w:rsid w:val="0038564F"/>
    <w:rsid w:val="0038667B"/>
    <w:rsid w:val="00387D85"/>
    <w:rsid w:val="00390CCE"/>
    <w:rsid w:val="00392279"/>
    <w:rsid w:val="00396623"/>
    <w:rsid w:val="003A12AD"/>
    <w:rsid w:val="003A5E88"/>
    <w:rsid w:val="003A7869"/>
    <w:rsid w:val="003B0D5F"/>
    <w:rsid w:val="003B183A"/>
    <w:rsid w:val="003B7A6A"/>
    <w:rsid w:val="003C103A"/>
    <w:rsid w:val="003C5DB3"/>
    <w:rsid w:val="003D7E08"/>
    <w:rsid w:val="003E1CE1"/>
    <w:rsid w:val="003E3081"/>
    <w:rsid w:val="003E3599"/>
    <w:rsid w:val="003E7FFE"/>
    <w:rsid w:val="0040154D"/>
    <w:rsid w:val="00402874"/>
    <w:rsid w:val="00403002"/>
    <w:rsid w:val="004040EC"/>
    <w:rsid w:val="004043C2"/>
    <w:rsid w:val="00410C83"/>
    <w:rsid w:val="004131BB"/>
    <w:rsid w:val="00414062"/>
    <w:rsid w:val="00417F2B"/>
    <w:rsid w:val="00417F5D"/>
    <w:rsid w:val="00421CC3"/>
    <w:rsid w:val="00423348"/>
    <w:rsid w:val="00424936"/>
    <w:rsid w:val="004308AC"/>
    <w:rsid w:val="00431D03"/>
    <w:rsid w:val="00435923"/>
    <w:rsid w:val="00441C47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96D2B"/>
    <w:rsid w:val="004A06F6"/>
    <w:rsid w:val="004A21CF"/>
    <w:rsid w:val="004B3166"/>
    <w:rsid w:val="004C0E02"/>
    <w:rsid w:val="004C11A3"/>
    <w:rsid w:val="004C2FF1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3CE"/>
    <w:rsid w:val="004F04AF"/>
    <w:rsid w:val="004F5DBE"/>
    <w:rsid w:val="004F77C5"/>
    <w:rsid w:val="004F7B60"/>
    <w:rsid w:val="00503B00"/>
    <w:rsid w:val="005059B5"/>
    <w:rsid w:val="00505A7D"/>
    <w:rsid w:val="00505C55"/>
    <w:rsid w:val="00507447"/>
    <w:rsid w:val="0051550D"/>
    <w:rsid w:val="005163D8"/>
    <w:rsid w:val="00516DB2"/>
    <w:rsid w:val="00517D02"/>
    <w:rsid w:val="005216CB"/>
    <w:rsid w:val="00522A96"/>
    <w:rsid w:val="0052791E"/>
    <w:rsid w:val="00533085"/>
    <w:rsid w:val="00535A62"/>
    <w:rsid w:val="005370BB"/>
    <w:rsid w:val="00540D3E"/>
    <w:rsid w:val="00543B1D"/>
    <w:rsid w:val="00545B06"/>
    <w:rsid w:val="00545C0D"/>
    <w:rsid w:val="0055077F"/>
    <w:rsid w:val="00553B9D"/>
    <w:rsid w:val="00557AA3"/>
    <w:rsid w:val="00560815"/>
    <w:rsid w:val="00563FE5"/>
    <w:rsid w:val="0057483C"/>
    <w:rsid w:val="005751B4"/>
    <w:rsid w:val="005753CF"/>
    <w:rsid w:val="00575B71"/>
    <w:rsid w:val="0057785B"/>
    <w:rsid w:val="00580A2F"/>
    <w:rsid w:val="00583349"/>
    <w:rsid w:val="00585DCD"/>
    <w:rsid w:val="005864A7"/>
    <w:rsid w:val="00592055"/>
    <w:rsid w:val="0059333F"/>
    <w:rsid w:val="00597CBF"/>
    <w:rsid w:val="005A083C"/>
    <w:rsid w:val="005A39C3"/>
    <w:rsid w:val="005A6B58"/>
    <w:rsid w:val="005A6C2F"/>
    <w:rsid w:val="005B3C41"/>
    <w:rsid w:val="005B3DF4"/>
    <w:rsid w:val="005B5AEB"/>
    <w:rsid w:val="005B5FF2"/>
    <w:rsid w:val="005B705E"/>
    <w:rsid w:val="005B71A9"/>
    <w:rsid w:val="005C0460"/>
    <w:rsid w:val="005C4600"/>
    <w:rsid w:val="005C4985"/>
    <w:rsid w:val="005C54C2"/>
    <w:rsid w:val="005C5FD4"/>
    <w:rsid w:val="005C6D6D"/>
    <w:rsid w:val="005C713B"/>
    <w:rsid w:val="005D0C1C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5CDE"/>
    <w:rsid w:val="00615FCA"/>
    <w:rsid w:val="00620024"/>
    <w:rsid w:val="00622F65"/>
    <w:rsid w:val="00623B26"/>
    <w:rsid w:val="006276E1"/>
    <w:rsid w:val="006278AD"/>
    <w:rsid w:val="00630648"/>
    <w:rsid w:val="00643469"/>
    <w:rsid w:val="00645E30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7A73"/>
    <w:rsid w:val="00661FC1"/>
    <w:rsid w:val="00662FF3"/>
    <w:rsid w:val="0066374F"/>
    <w:rsid w:val="00667342"/>
    <w:rsid w:val="0067253E"/>
    <w:rsid w:val="0068335F"/>
    <w:rsid w:val="00686BF7"/>
    <w:rsid w:val="006879AC"/>
    <w:rsid w:val="00690029"/>
    <w:rsid w:val="00697513"/>
    <w:rsid w:val="006A637C"/>
    <w:rsid w:val="006A651D"/>
    <w:rsid w:val="006B06A8"/>
    <w:rsid w:val="006B0FD0"/>
    <w:rsid w:val="006B4DB7"/>
    <w:rsid w:val="006B589F"/>
    <w:rsid w:val="006C1E05"/>
    <w:rsid w:val="006D02D9"/>
    <w:rsid w:val="006D3097"/>
    <w:rsid w:val="006D40D8"/>
    <w:rsid w:val="006D7D39"/>
    <w:rsid w:val="006E09D1"/>
    <w:rsid w:val="006E43DD"/>
    <w:rsid w:val="006E482D"/>
    <w:rsid w:val="006E6CB2"/>
    <w:rsid w:val="006F0A39"/>
    <w:rsid w:val="006F45D2"/>
    <w:rsid w:val="00700009"/>
    <w:rsid w:val="00701386"/>
    <w:rsid w:val="007123FA"/>
    <w:rsid w:val="00716960"/>
    <w:rsid w:val="007218E8"/>
    <w:rsid w:val="007245EF"/>
    <w:rsid w:val="00725490"/>
    <w:rsid w:val="00727284"/>
    <w:rsid w:val="007303F9"/>
    <w:rsid w:val="00736717"/>
    <w:rsid w:val="007404E4"/>
    <w:rsid w:val="00742D62"/>
    <w:rsid w:val="00747F9F"/>
    <w:rsid w:val="007537DF"/>
    <w:rsid w:val="007542D1"/>
    <w:rsid w:val="00754AEA"/>
    <w:rsid w:val="00755AC6"/>
    <w:rsid w:val="0075783A"/>
    <w:rsid w:val="00757F20"/>
    <w:rsid w:val="00763286"/>
    <w:rsid w:val="007639FC"/>
    <w:rsid w:val="00773D5D"/>
    <w:rsid w:val="007750B4"/>
    <w:rsid w:val="00775B4B"/>
    <w:rsid w:val="00775DCF"/>
    <w:rsid w:val="0077696D"/>
    <w:rsid w:val="00777661"/>
    <w:rsid w:val="00777B9A"/>
    <w:rsid w:val="00780B3E"/>
    <w:rsid w:val="0078745C"/>
    <w:rsid w:val="00787854"/>
    <w:rsid w:val="00787FF2"/>
    <w:rsid w:val="00792900"/>
    <w:rsid w:val="00797C7E"/>
    <w:rsid w:val="007A6989"/>
    <w:rsid w:val="007B039E"/>
    <w:rsid w:val="007B0BCB"/>
    <w:rsid w:val="007B24FC"/>
    <w:rsid w:val="007C0C14"/>
    <w:rsid w:val="007C2943"/>
    <w:rsid w:val="007C295E"/>
    <w:rsid w:val="007C2DD1"/>
    <w:rsid w:val="007C34D9"/>
    <w:rsid w:val="007C4E05"/>
    <w:rsid w:val="007C5218"/>
    <w:rsid w:val="007C6EE0"/>
    <w:rsid w:val="007D2222"/>
    <w:rsid w:val="007D43BA"/>
    <w:rsid w:val="007E295F"/>
    <w:rsid w:val="007E4CD8"/>
    <w:rsid w:val="007E6F3E"/>
    <w:rsid w:val="007F2BE4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272DD"/>
    <w:rsid w:val="00830995"/>
    <w:rsid w:val="00834C7C"/>
    <w:rsid w:val="00835552"/>
    <w:rsid w:val="0084040F"/>
    <w:rsid w:val="00840997"/>
    <w:rsid w:val="00844EFA"/>
    <w:rsid w:val="00850F6D"/>
    <w:rsid w:val="008511FF"/>
    <w:rsid w:val="00851257"/>
    <w:rsid w:val="00853A0D"/>
    <w:rsid w:val="00854C3B"/>
    <w:rsid w:val="008551F8"/>
    <w:rsid w:val="00856C99"/>
    <w:rsid w:val="00857EC4"/>
    <w:rsid w:val="00867CE5"/>
    <w:rsid w:val="00867F11"/>
    <w:rsid w:val="00873174"/>
    <w:rsid w:val="00876F24"/>
    <w:rsid w:val="008803D6"/>
    <w:rsid w:val="008839D6"/>
    <w:rsid w:val="008863E8"/>
    <w:rsid w:val="00886D7B"/>
    <w:rsid w:val="00886F5D"/>
    <w:rsid w:val="00890203"/>
    <w:rsid w:val="00892EF5"/>
    <w:rsid w:val="008939CC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2748"/>
    <w:rsid w:val="008C3E3F"/>
    <w:rsid w:val="008D4A31"/>
    <w:rsid w:val="008D74E9"/>
    <w:rsid w:val="008D7965"/>
    <w:rsid w:val="008E637C"/>
    <w:rsid w:val="008F058B"/>
    <w:rsid w:val="008F3779"/>
    <w:rsid w:val="008F69EE"/>
    <w:rsid w:val="00900AF1"/>
    <w:rsid w:val="00901795"/>
    <w:rsid w:val="009025F3"/>
    <w:rsid w:val="009031F8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3AE1"/>
    <w:rsid w:val="00956F0B"/>
    <w:rsid w:val="0096496E"/>
    <w:rsid w:val="009704E2"/>
    <w:rsid w:val="00970F86"/>
    <w:rsid w:val="00971B47"/>
    <w:rsid w:val="00971DE7"/>
    <w:rsid w:val="00974055"/>
    <w:rsid w:val="00984378"/>
    <w:rsid w:val="00986062"/>
    <w:rsid w:val="00993262"/>
    <w:rsid w:val="00996A8F"/>
    <w:rsid w:val="00997CFF"/>
    <w:rsid w:val="009A30A9"/>
    <w:rsid w:val="009A5E32"/>
    <w:rsid w:val="009B05D4"/>
    <w:rsid w:val="009B226C"/>
    <w:rsid w:val="009B3DA6"/>
    <w:rsid w:val="009B54F8"/>
    <w:rsid w:val="009B6511"/>
    <w:rsid w:val="009B6D99"/>
    <w:rsid w:val="009C0207"/>
    <w:rsid w:val="009C1FB5"/>
    <w:rsid w:val="009C4FAD"/>
    <w:rsid w:val="009C5074"/>
    <w:rsid w:val="009C6217"/>
    <w:rsid w:val="009C6465"/>
    <w:rsid w:val="009D0B35"/>
    <w:rsid w:val="009D0D95"/>
    <w:rsid w:val="009D3F82"/>
    <w:rsid w:val="009D4427"/>
    <w:rsid w:val="009D5412"/>
    <w:rsid w:val="009E228D"/>
    <w:rsid w:val="009E37E6"/>
    <w:rsid w:val="009E62C5"/>
    <w:rsid w:val="009E6909"/>
    <w:rsid w:val="009F3C84"/>
    <w:rsid w:val="009F51F4"/>
    <w:rsid w:val="00A03163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3243E"/>
    <w:rsid w:val="00A3257C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6622"/>
    <w:rsid w:val="00A86783"/>
    <w:rsid w:val="00A93441"/>
    <w:rsid w:val="00A952C6"/>
    <w:rsid w:val="00A9569E"/>
    <w:rsid w:val="00AA0B91"/>
    <w:rsid w:val="00AA1892"/>
    <w:rsid w:val="00AA1E11"/>
    <w:rsid w:val="00AA3F33"/>
    <w:rsid w:val="00AA623B"/>
    <w:rsid w:val="00AA7C6B"/>
    <w:rsid w:val="00AB255C"/>
    <w:rsid w:val="00AB3381"/>
    <w:rsid w:val="00AB675F"/>
    <w:rsid w:val="00AC3C4F"/>
    <w:rsid w:val="00AC58DC"/>
    <w:rsid w:val="00AC605F"/>
    <w:rsid w:val="00AD585F"/>
    <w:rsid w:val="00AE2AA5"/>
    <w:rsid w:val="00AE49E7"/>
    <w:rsid w:val="00AE4B27"/>
    <w:rsid w:val="00AE5A6D"/>
    <w:rsid w:val="00AE666F"/>
    <w:rsid w:val="00AF115B"/>
    <w:rsid w:val="00AF6558"/>
    <w:rsid w:val="00AF76FA"/>
    <w:rsid w:val="00B011C0"/>
    <w:rsid w:val="00B025AA"/>
    <w:rsid w:val="00B02D4F"/>
    <w:rsid w:val="00B13BC5"/>
    <w:rsid w:val="00B13DE5"/>
    <w:rsid w:val="00B141DC"/>
    <w:rsid w:val="00B150F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3168"/>
    <w:rsid w:val="00B43CF8"/>
    <w:rsid w:val="00B45CC8"/>
    <w:rsid w:val="00B46688"/>
    <w:rsid w:val="00B4688B"/>
    <w:rsid w:val="00B46AF3"/>
    <w:rsid w:val="00B56C16"/>
    <w:rsid w:val="00B56FBE"/>
    <w:rsid w:val="00B57254"/>
    <w:rsid w:val="00B60358"/>
    <w:rsid w:val="00B63189"/>
    <w:rsid w:val="00B67F59"/>
    <w:rsid w:val="00B67F84"/>
    <w:rsid w:val="00B71DA8"/>
    <w:rsid w:val="00B73B6F"/>
    <w:rsid w:val="00B762DB"/>
    <w:rsid w:val="00B80E4D"/>
    <w:rsid w:val="00B80FFD"/>
    <w:rsid w:val="00B81B0A"/>
    <w:rsid w:val="00B81F50"/>
    <w:rsid w:val="00B86DA4"/>
    <w:rsid w:val="00B91A2F"/>
    <w:rsid w:val="00B92152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217"/>
    <w:rsid w:val="00BC5A69"/>
    <w:rsid w:val="00BC5D7C"/>
    <w:rsid w:val="00BC706C"/>
    <w:rsid w:val="00BC7364"/>
    <w:rsid w:val="00BD01F6"/>
    <w:rsid w:val="00BD15F0"/>
    <w:rsid w:val="00BD4D6B"/>
    <w:rsid w:val="00BE12DE"/>
    <w:rsid w:val="00BE29C5"/>
    <w:rsid w:val="00BF07A3"/>
    <w:rsid w:val="00BF5189"/>
    <w:rsid w:val="00BF5E73"/>
    <w:rsid w:val="00C02226"/>
    <w:rsid w:val="00C04D00"/>
    <w:rsid w:val="00C0666E"/>
    <w:rsid w:val="00C07826"/>
    <w:rsid w:val="00C11AD6"/>
    <w:rsid w:val="00C1259A"/>
    <w:rsid w:val="00C2050B"/>
    <w:rsid w:val="00C23A82"/>
    <w:rsid w:val="00C255B7"/>
    <w:rsid w:val="00C32B5B"/>
    <w:rsid w:val="00C34189"/>
    <w:rsid w:val="00C412D7"/>
    <w:rsid w:val="00C45B29"/>
    <w:rsid w:val="00C50364"/>
    <w:rsid w:val="00C5321F"/>
    <w:rsid w:val="00C54899"/>
    <w:rsid w:val="00C57F6E"/>
    <w:rsid w:val="00C6217D"/>
    <w:rsid w:val="00C63652"/>
    <w:rsid w:val="00C63678"/>
    <w:rsid w:val="00C6665E"/>
    <w:rsid w:val="00C70083"/>
    <w:rsid w:val="00C7203A"/>
    <w:rsid w:val="00C734CF"/>
    <w:rsid w:val="00C7669A"/>
    <w:rsid w:val="00C7781E"/>
    <w:rsid w:val="00C842F3"/>
    <w:rsid w:val="00C850F5"/>
    <w:rsid w:val="00C86378"/>
    <w:rsid w:val="00C868C6"/>
    <w:rsid w:val="00C87A63"/>
    <w:rsid w:val="00C90710"/>
    <w:rsid w:val="00C93DC3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4005"/>
    <w:rsid w:val="00CB62AC"/>
    <w:rsid w:val="00CB74BC"/>
    <w:rsid w:val="00CC29B7"/>
    <w:rsid w:val="00CC2AF0"/>
    <w:rsid w:val="00CC65EF"/>
    <w:rsid w:val="00CC6CF9"/>
    <w:rsid w:val="00CC6FAC"/>
    <w:rsid w:val="00CD576B"/>
    <w:rsid w:val="00CD60DD"/>
    <w:rsid w:val="00CD7E81"/>
    <w:rsid w:val="00CE01B5"/>
    <w:rsid w:val="00CE322F"/>
    <w:rsid w:val="00CE499F"/>
    <w:rsid w:val="00CE6B9E"/>
    <w:rsid w:val="00CF5094"/>
    <w:rsid w:val="00CF7D80"/>
    <w:rsid w:val="00D05D6E"/>
    <w:rsid w:val="00D0741F"/>
    <w:rsid w:val="00D11BD1"/>
    <w:rsid w:val="00D1358B"/>
    <w:rsid w:val="00D13F9D"/>
    <w:rsid w:val="00D15555"/>
    <w:rsid w:val="00D239C6"/>
    <w:rsid w:val="00D3197B"/>
    <w:rsid w:val="00D351DD"/>
    <w:rsid w:val="00D3548E"/>
    <w:rsid w:val="00D37506"/>
    <w:rsid w:val="00D37DCB"/>
    <w:rsid w:val="00D43477"/>
    <w:rsid w:val="00D51EEB"/>
    <w:rsid w:val="00D63AE1"/>
    <w:rsid w:val="00D646EB"/>
    <w:rsid w:val="00D670A8"/>
    <w:rsid w:val="00D71DAA"/>
    <w:rsid w:val="00D73281"/>
    <w:rsid w:val="00D74FFE"/>
    <w:rsid w:val="00D762B1"/>
    <w:rsid w:val="00D765A0"/>
    <w:rsid w:val="00D76A32"/>
    <w:rsid w:val="00D82046"/>
    <w:rsid w:val="00D82803"/>
    <w:rsid w:val="00D84902"/>
    <w:rsid w:val="00D85BFD"/>
    <w:rsid w:val="00D865CD"/>
    <w:rsid w:val="00D8676D"/>
    <w:rsid w:val="00D87878"/>
    <w:rsid w:val="00D91453"/>
    <w:rsid w:val="00D9244F"/>
    <w:rsid w:val="00D92501"/>
    <w:rsid w:val="00D952B6"/>
    <w:rsid w:val="00D9719E"/>
    <w:rsid w:val="00DA1F54"/>
    <w:rsid w:val="00DA6A55"/>
    <w:rsid w:val="00DB10D3"/>
    <w:rsid w:val="00DB246E"/>
    <w:rsid w:val="00DB4DBE"/>
    <w:rsid w:val="00DC0AF2"/>
    <w:rsid w:val="00DC156C"/>
    <w:rsid w:val="00DC2948"/>
    <w:rsid w:val="00DC674F"/>
    <w:rsid w:val="00DC7381"/>
    <w:rsid w:val="00DD42BB"/>
    <w:rsid w:val="00DD475D"/>
    <w:rsid w:val="00DD498E"/>
    <w:rsid w:val="00DD4AE1"/>
    <w:rsid w:val="00DD6F4D"/>
    <w:rsid w:val="00DE49EB"/>
    <w:rsid w:val="00DE5472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6263"/>
    <w:rsid w:val="00E26E41"/>
    <w:rsid w:val="00E2759F"/>
    <w:rsid w:val="00E2794A"/>
    <w:rsid w:val="00E27ADA"/>
    <w:rsid w:val="00E3147B"/>
    <w:rsid w:val="00E46734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907"/>
    <w:rsid w:val="00E826B2"/>
    <w:rsid w:val="00E82E2B"/>
    <w:rsid w:val="00E83410"/>
    <w:rsid w:val="00E835A7"/>
    <w:rsid w:val="00E83E46"/>
    <w:rsid w:val="00E85528"/>
    <w:rsid w:val="00E87DCE"/>
    <w:rsid w:val="00E9190F"/>
    <w:rsid w:val="00E95060"/>
    <w:rsid w:val="00E950B5"/>
    <w:rsid w:val="00EA0EBF"/>
    <w:rsid w:val="00EA2C2D"/>
    <w:rsid w:val="00EA4176"/>
    <w:rsid w:val="00EA44B0"/>
    <w:rsid w:val="00EA59D3"/>
    <w:rsid w:val="00EB0318"/>
    <w:rsid w:val="00EB475A"/>
    <w:rsid w:val="00EB5CAC"/>
    <w:rsid w:val="00EB6F3D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119F"/>
    <w:rsid w:val="00EF5A36"/>
    <w:rsid w:val="00F0019F"/>
    <w:rsid w:val="00F01428"/>
    <w:rsid w:val="00F0315D"/>
    <w:rsid w:val="00F033D9"/>
    <w:rsid w:val="00F04965"/>
    <w:rsid w:val="00F07397"/>
    <w:rsid w:val="00F11E41"/>
    <w:rsid w:val="00F1207F"/>
    <w:rsid w:val="00F13EAA"/>
    <w:rsid w:val="00F15138"/>
    <w:rsid w:val="00F16B2E"/>
    <w:rsid w:val="00F17308"/>
    <w:rsid w:val="00F20BA8"/>
    <w:rsid w:val="00F21501"/>
    <w:rsid w:val="00F23C2F"/>
    <w:rsid w:val="00F25BAE"/>
    <w:rsid w:val="00F332B2"/>
    <w:rsid w:val="00F35223"/>
    <w:rsid w:val="00F35954"/>
    <w:rsid w:val="00F365B7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892"/>
    <w:rsid w:val="00F7062B"/>
    <w:rsid w:val="00F72B4C"/>
    <w:rsid w:val="00F7797A"/>
    <w:rsid w:val="00F80718"/>
    <w:rsid w:val="00F82FC0"/>
    <w:rsid w:val="00F84299"/>
    <w:rsid w:val="00F84CA3"/>
    <w:rsid w:val="00F852B9"/>
    <w:rsid w:val="00F86728"/>
    <w:rsid w:val="00F86FD6"/>
    <w:rsid w:val="00F87F0B"/>
    <w:rsid w:val="00F929DF"/>
    <w:rsid w:val="00F94B30"/>
    <w:rsid w:val="00F95C09"/>
    <w:rsid w:val="00F95E82"/>
    <w:rsid w:val="00F97253"/>
    <w:rsid w:val="00F978B7"/>
    <w:rsid w:val="00FA00ED"/>
    <w:rsid w:val="00FA27A7"/>
    <w:rsid w:val="00FA36DB"/>
    <w:rsid w:val="00FA4497"/>
    <w:rsid w:val="00FA5E06"/>
    <w:rsid w:val="00FA64BC"/>
    <w:rsid w:val="00FB0E7E"/>
    <w:rsid w:val="00FB26D8"/>
    <w:rsid w:val="00FB2A77"/>
    <w:rsid w:val="00FB661F"/>
    <w:rsid w:val="00FC2094"/>
    <w:rsid w:val="00FC4985"/>
    <w:rsid w:val="00FC49E7"/>
    <w:rsid w:val="00FC6ED1"/>
    <w:rsid w:val="00FD068F"/>
    <w:rsid w:val="00FD2073"/>
    <w:rsid w:val="00FD2968"/>
    <w:rsid w:val="00FE09EE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062E"/>
  <w15:chartTrackingRefBased/>
  <w15:docId w15:val="{5287FDFE-E4FE-4806-8CF9-BB5F3A37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686BF7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408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3B183A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3B183A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3B183A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7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7"/>
    <w:rsid w:val="00B96702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2408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022408"/>
    <w:pPr>
      <w:ind w:left="0"/>
    </w:pPr>
  </w:style>
  <w:style w:type="paragraph" w:styleId="TOC1">
    <w:name w:val="toc 1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2D15D1"/>
    <w:rPr>
      <w:rFonts w:ascii="Arial" w:hAnsi="Arial"/>
      <w:color w:val="009CA6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3B183A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3B183A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3B183A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022408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3B183A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3B183A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3B183A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3B183A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022408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022408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022408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022408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022408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022408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022408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009CA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8667B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3B183A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3B183A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3B183A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6BF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B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B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BF7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686BF7"/>
    <w:rPr>
      <w:i/>
      <w:iCs/>
      <w:color w:val="373B3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BF7"/>
    <w:pPr>
      <w:pBdr>
        <w:top w:val="single" w:sz="4" w:space="10" w:color="373B3F" w:themeColor="accent1" w:themeShade="BF"/>
        <w:bottom w:val="single" w:sz="4" w:space="10" w:color="373B3F" w:themeColor="accent1" w:themeShade="BF"/>
      </w:pBdr>
      <w:spacing w:before="360" w:after="360"/>
      <w:ind w:left="864" w:right="864"/>
      <w:jc w:val="center"/>
    </w:pPr>
    <w:rPr>
      <w:i/>
      <w:iCs/>
      <w:color w:val="373B3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BF7"/>
    <w:rPr>
      <w:i/>
      <w:iCs/>
      <w:color w:val="373B3F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686BF7"/>
    <w:rPr>
      <w:b/>
      <w:bCs/>
      <w:smallCaps/>
      <w:color w:val="373B3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QT - Full Colour">
      <a:dk1>
        <a:sysClr val="windowText" lastClr="000000"/>
      </a:dk1>
      <a:lt1>
        <a:sysClr val="window" lastClr="FFFFFF"/>
      </a:lt1>
      <a:dk2>
        <a:srgbClr val="4A4F55"/>
      </a:dk2>
      <a:lt2>
        <a:srgbClr val="A7A9BE"/>
      </a:lt2>
      <a:accent1>
        <a:srgbClr val="4A4F55"/>
      </a:accent1>
      <a:accent2>
        <a:srgbClr val="BE955B"/>
      </a:accent2>
      <a:accent3>
        <a:srgbClr val="009CA6"/>
      </a:accent3>
      <a:accent4>
        <a:srgbClr val="8C4799"/>
      </a:accent4>
      <a:accent5>
        <a:srgbClr val="719949"/>
      </a:accent5>
      <a:accent6>
        <a:srgbClr val="6C1D45"/>
      </a:accent6>
      <a:hlink>
        <a:srgbClr val="009CA6"/>
      </a:hlink>
      <a:folHlink>
        <a:srgbClr val="009CA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8D5722A75E14B8D644BB0E5691424" ma:contentTypeVersion="3" ma:contentTypeDescription="Create a new document." ma:contentTypeScope="" ma:versionID="214c610a8af44841b1e9f6040fb576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E690CB-ED60-4BC0-A29F-DDDD372A6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ABB31-36C6-4854-BEEE-83D6F2B23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45530-5096-4DB4-8BD7-9E6EA6AF7E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2310BA-C1F4-4755-8578-79658CFEAF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Holzberger</dc:creator>
  <cp:keywords/>
  <dc:description/>
  <cp:lastModifiedBy>Sally Holzberger</cp:lastModifiedBy>
  <cp:revision>1</cp:revision>
  <cp:lastPrinted>2015-02-08T11:19:00Z</cp:lastPrinted>
  <dcterms:created xsi:type="dcterms:W3CDTF">2025-07-24T05:19:00Z</dcterms:created>
  <dcterms:modified xsi:type="dcterms:W3CDTF">2025-07-24T05:22:00Z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2025-07-24T05:22:52Z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8cc894f9-a559-47b3-9bf4-0a065faf9928</vt:lpwstr>
  </property>
  <property fmtid="{D5CDD505-2E9C-101B-9397-08002B2CF9AE}" pid="8" name="MSIP_Label_5b083577-197b-450c-831d-654cf3f56dc2_ContentBits">
    <vt:lpwstr>0</vt:lpwstr>
  </property>
  <property fmtid="{D5CDD505-2E9C-101B-9397-08002B2CF9AE}" pid="9" name="MSIP_Label_5b083577-197b-450c-831d-654cf3f56dc2_Tag">
    <vt:lpwstr>10, 3, 0, 1</vt:lpwstr>
  </property>
</Properties>
</file>